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FA3C" w14:textId="77777777" w:rsidR="00107024" w:rsidRDefault="00107024" w:rsidP="00107024">
      <w:pPr>
        <w:pStyle w:val="a4"/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3FDEBE94" wp14:editId="5F41FB65">
            <wp:extent cx="923925" cy="960755"/>
            <wp:effectExtent l="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CAC2" w14:textId="77777777" w:rsidR="00107024" w:rsidRPr="00715E95" w:rsidRDefault="00107024" w:rsidP="00107024">
      <w:pPr>
        <w:pStyle w:val="a4"/>
        <w:jc w:val="center"/>
        <w:rPr>
          <w:color w:val="000080"/>
          <w:sz w:val="28"/>
          <w:szCs w:val="28"/>
        </w:rPr>
      </w:pPr>
    </w:p>
    <w:p w14:paraId="55C72AB9" w14:textId="77777777" w:rsidR="00107024" w:rsidRPr="000671BF" w:rsidRDefault="00107024" w:rsidP="00107024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А</w:t>
      </w:r>
      <w:r>
        <w:rPr>
          <w:b/>
          <w:bCs/>
          <w:color w:val="C0504D"/>
          <w:sz w:val="36"/>
          <w:szCs w:val="36"/>
        </w:rPr>
        <w:t>ППАРАТ</w:t>
      </w:r>
      <w:r w:rsidRPr="000671BF">
        <w:rPr>
          <w:b/>
          <w:bCs/>
          <w:color w:val="C0504D"/>
          <w:sz w:val="36"/>
          <w:szCs w:val="36"/>
        </w:rPr>
        <w:t xml:space="preserve"> </w:t>
      </w:r>
      <w:r>
        <w:rPr>
          <w:b/>
          <w:bCs/>
          <w:color w:val="C0504D"/>
          <w:sz w:val="36"/>
          <w:szCs w:val="36"/>
        </w:rPr>
        <w:t>СОВЕТА ДЕПУТАТОВ</w:t>
      </w:r>
    </w:p>
    <w:p w14:paraId="54BEE887" w14:textId="77777777" w:rsidR="00107024" w:rsidRDefault="00107024" w:rsidP="00107024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 xml:space="preserve">МУНИЦИПАЛЬНОГО ОКРУГА БАБУШКИНСКИЙ </w:t>
      </w:r>
    </w:p>
    <w:p w14:paraId="3AEB5D68" w14:textId="77777777" w:rsidR="00107024" w:rsidRPr="00CB2180" w:rsidRDefault="00107024" w:rsidP="00107024">
      <w:pPr>
        <w:pStyle w:val="a4"/>
        <w:jc w:val="center"/>
        <w:rPr>
          <w:b/>
          <w:bCs/>
          <w:color w:val="C0504D"/>
          <w:sz w:val="36"/>
          <w:szCs w:val="36"/>
        </w:rPr>
      </w:pPr>
    </w:p>
    <w:p w14:paraId="726B3ADE" w14:textId="77777777" w:rsidR="00107024" w:rsidRPr="000671BF" w:rsidRDefault="00107024" w:rsidP="00107024">
      <w:pPr>
        <w:pStyle w:val="a4"/>
        <w:jc w:val="center"/>
        <w:rPr>
          <w:b/>
          <w:bCs/>
          <w:color w:val="C0504D"/>
          <w:sz w:val="36"/>
          <w:szCs w:val="36"/>
        </w:rPr>
      </w:pPr>
      <w:r w:rsidRPr="000671BF">
        <w:rPr>
          <w:b/>
          <w:bCs/>
          <w:color w:val="C0504D"/>
          <w:sz w:val="36"/>
          <w:szCs w:val="36"/>
        </w:rPr>
        <w:t>ПОСТАНОВЛЕНИЕ</w:t>
      </w:r>
    </w:p>
    <w:p w14:paraId="16BE398E" w14:textId="77777777" w:rsidR="00107024" w:rsidRPr="000671BF" w:rsidRDefault="00107024" w:rsidP="00107024">
      <w:pPr>
        <w:pStyle w:val="a4"/>
        <w:rPr>
          <w:color w:val="C0504D"/>
          <w:sz w:val="30"/>
          <w:szCs w:val="30"/>
        </w:rPr>
      </w:pPr>
      <w:r w:rsidRPr="000671BF">
        <w:rPr>
          <w:color w:val="C0504D"/>
          <w:sz w:val="30"/>
          <w:szCs w:val="30"/>
        </w:rPr>
        <w:tab/>
      </w:r>
    </w:p>
    <w:p w14:paraId="1AB2CD70" w14:textId="77777777" w:rsidR="00107024" w:rsidRDefault="00107024" w:rsidP="00107024">
      <w:pPr>
        <w:pStyle w:val="a4"/>
        <w:rPr>
          <w:color w:val="C0504D"/>
          <w:sz w:val="30"/>
          <w:szCs w:val="30"/>
        </w:rPr>
      </w:pPr>
    </w:p>
    <w:p w14:paraId="587FF4CA" w14:textId="4A1BE82A" w:rsidR="00107024" w:rsidRPr="00F11F96" w:rsidRDefault="00107024" w:rsidP="00107024">
      <w:pPr>
        <w:pStyle w:val="a4"/>
        <w:rPr>
          <w:b/>
          <w:bCs/>
          <w:sz w:val="26"/>
          <w:szCs w:val="26"/>
        </w:rPr>
      </w:pPr>
      <w:r w:rsidRPr="000E18B6">
        <w:rPr>
          <w:color w:val="FF0000"/>
          <w:sz w:val="28"/>
          <w:szCs w:val="28"/>
        </w:rPr>
        <w:t>12 апреля 2024 года</w:t>
      </w:r>
      <w:r w:rsidRPr="000E18B6">
        <w:rPr>
          <w:color w:val="FF0000"/>
          <w:sz w:val="30"/>
          <w:szCs w:val="30"/>
        </w:rPr>
        <w:t xml:space="preserve"> № </w:t>
      </w:r>
      <w:r w:rsidRPr="000E18B6">
        <w:rPr>
          <w:color w:val="FF0000"/>
          <w:sz w:val="28"/>
          <w:szCs w:val="28"/>
        </w:rPr>
        <w:t>ПА-</w:t>
      </w:r>
      <w:r w:rsidR="00EA448C">
        <w:rPr>
          <w:color w:val="FF0000"/>
          <w:sz w:val="28"/>
          <w:szCs w:val="28"/>
        </w:rPr>
        <w:t>8</w:t>
      </w:r>
    </w:p>
    <w:p w14:paraId="32D0F86D" w14:textId="77777777" w:rsidR="00107024" w:rsidRDefault="00107024" w:rsidP="00325CD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7F0D4328" w14:textId="77777777" w:rsidR="00107024" w:rsidRDefault="00107024" w:rsidP="00325CD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4CACF200" w14:textId="7FC961C4" w:rsidR="00325CDA" w:rsidRDefault="00325CDA" w:rsidP="003D65C8">
      <w:pPr>
        <w:pStyle w:val="a3"/>
        <w:spacing w:before="0" w:beforeAutospacing="0" w:after="0" w:afterAutospacing="0"/>
        <w:ind w:right="4959"/>
        <w:jc w:val="both"/>
        <w:rPr>
          <w:rFonts w:ascii="Arial" w:hAnsi="Arial" w:cs="Arial"/>
          <w:color w:val="000000"/>
        </w:rPr>
      </w:pPr>
      <w:r>
        <w:rPr>
          <w:rStyle w:val="1"/>
          <w:b/>
          <w:bCs/>
          <w:color w:val="000000"/>
          <w:sz w:val="28"/>
          <w:szCs w:val="28"/>
        </w:rPr>
        <w:t>Об утверждении Порядка предоставления иных межбюджетных трансфертов из бюджета </w:t>
      </w:r>
      <w:r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="003D65C8">
        <w:rPr>
          <w:b/>
          <w:bCs/>
          <w:color w:val="000000"/>
          <w:sz w:val="28"/>
          <w:szCs w:val="28"/>
        </w:rPr>
        <w:t>Бабушкинский</w:t>
      </w:r>
      <w:r>
        <w:rPr>
          <w:b/>
          <w:bCs/>
          <w:color w:val="000000"/>
          <w:sz w:val="28"/>
          <w:szCs w:val="28"/>
        </w:rPr>
        <w:t xml:space="preserve"> бюджету города Москвы</w:t>
      </w:r>
    </w:p>
    <w:p w14:paraId="21CCB95A" w14:textId="77777777" w:rsidR="00325CDA" w:rsidRDefault="00325CDA" w:rsidP="003D65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45EF72E2" w14:textId="77777777" w:rsidR="00325CDA" w:rsidRDefault="00325CDA" w:rsidP="003D65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0E1722FE" w14:textId="279F7E96" w:rsidR="00325CDA" w:rsidRDefault="00325CDA" w:rsidP="003D65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 статьи 9 </w:t>
      </w:r>
      <w:hyperlink r:id="rId5" w:tgtFrame="_blank" w:history="1">
        <w:r w:rsidRPr="003D65C8">
          <w:rPr>
            <w:rStyle w:val="10"/>
            <w:sz w:val="28"/>
            <w:szCs w:val="28"/>
          </w:rPr>
          <w:t>Бюджетного кодекса Российской Федерации</w:t>
        </w:r>
      </w:hyperlink>
      <w:r w:rsidRPr="003D65C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Уставом муниципального округа </w:t>
      </w:r>
      <w:r w:rsidR="003D65C8">
        <w:rPr>
          <w:color w:val="000000"/>
          <w:sz w:val="28"/>
          <w:szCs w:val="28"/>
        </w:rPr>
        <w:t>Бабушкинский</w:t>
      </w:r>
      <w:r>
        <w:rPr>
          <w:color w:val="000000"/>
          <w:sz w:val="28"/>
          <w:szCs w:val="28"/>
        </w:rPr>
        <w:t xml:space="preserve">, Положением о бюджетном процессе в муниципальном округе </w:t>
      </w:r>
      <w:r w:rsidR="003D65C8">
        <w:rPr>
          <w:color w:val="000000"/>
          <w:sz w:val="28"/>
          <w:szCs w:val="28"/>
        </w:rPr>
        <w:t xml:space="preserve">Бабушкинский, </w:t>
      </w:r>
      <w:bookmarkStart w:id="0" w:name="_Hlk168582860"/>
      <w:r w:rsidR="003D65C8">
        <w:rPr>
          <w:color w:val="000000"/>
          <w:sz w:val="28"/>
          <w:szCs w:val="28"/>
        </w:rPr>
        <w:t>аппарат Совета депутатов муниципального округа Бабушкинский  ПОСТАНОВИЛ</w:t>
      </w:r>
      <w:r>
        <w:rPr>
          <w:color w:val="000000"/>
          <w:sz w:val="28"/>
          <w:szCs w:val="28"/>
        </w:rPr>
        <w:t>:</w:t>
      </w:r>
    </w:p>
    <w:bookmarkEnd w:id="0"/>
    <w:p w14:paraId="28A62A6A" w14:textId="13B83FC7" w:rsidR="00325CDA" w:rsidRDefault="00325CDA" w:rsidP="003D65C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Порядок </w:t>
      </w:r>
      <w:r>
        <w:rPr>
          <w:rStyle w:val="1"/>
          <w:color w:val="000000"/>
          <w:sz w:val="28"/>
          <w:szCs w:val="28"/>
        </w:rPr>
        <w:t>предоставления иных межбюджетных трансфертов из бюджета </w:t>
      </w:r>
      <w:r>
        <w:rPr>
          <w:color w:val="000000"/>
          <w:sz w:val="28"/>
          <w:szCs w:val="28"/>
        </w:rPr>
        <w:t xml:space="preserve">муниципального округа </w:t>
      </w:r>
      <w:r w:rsidR="003D65C8">
        <w:rPr>
          <w:color w:val="000000"/>
          <w:sz w:val="28"/>
          <w:szCs w:val="28"/>
        </w:rPr>
        <w:t>Бабушкинский</w:t>
      </w:r>
      <w:r>
        <w:rPr>
          <w:color w:val="000000"/>
          <w:sz w:val="28"/>
          <w:szCs w:val="28"/>
        </w:rPr>
        <w:t xml:space="preserve"> бюджету города Москвы согласно приложению к настоящему постановлению.</w:t>
      </w:r>
    </w:p>
    <w:p w14:paraId="6BCB7C07" w14:textId="77777777" w:rsidR="003D65C8" w:rsidRPr="002B1D98" w:rsidRDefault="003D65C8" w:rsidP="003D65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 постановление 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местного самоуправления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Бабушкинский</w:t>
      </w:r>
      <w:r w:rsidRPr="002B1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786207E2" w14:textId="77777777" w:rsidR="003D65C8" w:rsidRDefault="003D65C8" w:rsidP="003D65C8">
      <w:pPr>
        <w:pStyle w:val="a6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5680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D5680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руководителя аппарата Совета депутатов муниципального округа Бабушкинский А.Н. </w:t>
      </w:r>
      <w:proofErr w:type="spellStart"/>
      <w:r>
        <w:rPr>
          <w:rFonts w:ascii="Times New Roman" w:hAnsi="Times New Roman"/>
          <w:sz w:val="28"/>
          <w:szCs w:val="28"/>
        </w:rPr>
        <w:t>Хуснутдинова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3D5664E" w14:textId="77777777" w:rsidR="003D65C8" w:rsidRPr="008F0007" w:rsidRDefault="003D65C8" w:rsidP="003D65C8">
      <w:pPr>
        <w:rPr>
          <w:sz w:val="28"/>
          <w:szCs w:val="28"/>
        </w:rPr>
      </w:pPr>
    </w:p>
    <w:p w14:paraId="0CC2AC42" w14:textId="77777777" w:rsidR="003D65C8" w:rsidRPr="00234B08" w:rsidRDefault="003D65C8" w:rsidP="003D6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Руководитель аппарата Совета</w:t>
      </w:r>
    </w:p>
    <w:p w14:paraId="2357255D" w14:textId="77777777" w:rsidR="003D65C8" w:rsidRPr="00234B08" w:rsidRDefault="003D65C8" w:rsidP="003D6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B08">
        <w:rPr>
          <w:rFonts w:ascii="Times New Roman" w:hAnsi="Times New Roman" w:cs="Times New Roman"/>
          <w:b/>
          <w:sz w:val="28"/>
          <w:szCs w:val="28"/>
        </w:rPr>
        <w:t>депутатов муниципального</w:t>
      </w:r>
    </w:p>
    <w:p w14:paraId="61411BE7" w14:textId="614EBB2E" w:rsidR="003D65C8" w:rsidRPr="00234B08" w:rsidRDefault="003D65C8" w:rsidP="003D65C8">
      <w:pPr>
        <w:pStyle w:val="a4"/>
        <w:rPr>
          <w:rFonts w:cs="Times New Roman"/>
        </w:rPr>
        <w:sectPr w:rsidR="003D65C8" w:rsidRPr="00234B08" w:rsidSect="005513EB">
          <w:pgSz w:w="11906" w:h="16838"/>
          <w:pgMar w:top="709" w:right="1134" w:bottom="1134" w:left="1134" w:header="720" w:footer="720" w:gutter="0"/>
          <w:cols w:space="720"/>
          <w:docGrid w:linePitch="360"/>
        </w:sectPr>
      </w:pPr>
      <w:r w:rsidRPr="00234B08">
        <w:rPr>
          <w:rFonts w:cs="Times New Roman"/>
          <w:b/>
          <w:sz w:val="28"/>
          <w:szCs w:val="28"/>
        </w:rPr>
        <w:t>округа Бабушкинский</w:t>
      </w:r>
      <w:r w:rsidRPr="00234B08">
        <w:rPr>
          <w:rFonts w:cs="Times New Roman"/>
          <w:b/>
          <w:sz w:val="28"/>
          <w:szCs w:val="28"/>
        </w:rPr>
        <w:tab/>
        <w:t xml:space="preserve">                                                                </w:t>
      </w:r>
      <w:proofErr w:type="spellStart"/>
      <w:r w:rsidRPr="00234B08">
        <w:rPr>
          <w:rFonts w:cs="Times New Roman"/>
          <w:b/>
          <w:sz w:val="28"/>
          <w:szCs w:val="28"/>
        </w:rPr>
        <w:t>А.Н.Хуснутдин</w:t>
      </w:r>
      <w:r>
        <w:rPr>
          <w:rFonts w:cs="Times New Roman"/>
          <w:b/>
          <w:sz w:val="28"/>
          <w:szCs w:val="28"/>
        </w:rPr>
        <w:t>ов</w:t>
      </w:r>
      <w:proofErr w:type="spellEnd"/>
    </w:p>
    <w:p w14:paraId="2018062A" w14:textId="77777777" w:rsidR="00325CDA" w:rsidRDefault="00325CDA" w:rsidP="00325CD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 w:type="textWrapping" w:clear="all"/>
      </w:r>
    </w:p>
    <w:p w14:paraId="54B12E02" w14:textId="77777777" w:rsidR="00325CDA" w:rsidRDefault="00325CDA" w:rsidP="00325CDA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2C3ED7C6" w14:textId="77777777" w:rsidR="00325CDA" w:rsidRDefault="00325CDA" w:rsidP="00325CDA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Приложение</w:t>
      </w:r>
    </w:p>
    <w:p w14:paraId="01E880A1" w14:textId="21C5862A" w:rsidR="00325CDA" w:rsidRDefault="00325CDA" w:rsidP="00325CDA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 xml:space="preserve">к постановлению </w:t>
      </w:r>
      <w:r w:rsidR="00EA448C">
        <w:rPr>
          <w:color w:val="000000"/>
          <w:sz w:val="22"/>
          <w:szCs w:val="22"/>
        </w:rPr>
        <w:t>аппарата Совета Депутатов</w:t>
      </w:r>
    </w:p>
    <w:p w14:paraId="4F9B4EB8" w14:textId="566AF9A4" w:rsidR="00325CDA" w:rsidRDefault="00325CDA" w:rsidP="00325CDA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 xml:space="preserve">муниципального округа </w:t>
      </w:r>
      <w:r w:rsidR="00EA448C">
        <w:rPr>
          <w:color w:val="000000"/>
          <w:sz w:val="22"/>
          <w:szCs w:val="22"/>
        </w:rPr>
        <w:t>Бабушкинский</w:t>
      </w:r>
      <w:bookmarkStart w:id="1" w:name="_GoBack"/>
      <w:bookmarkEnd w:id="1"/>
    </w:p>
    <w:p w14:paraId="1427C576" w14:textId="286CA402" w:rsidR="00325CDA" w:rsidRDefault="00325CDA" w:rsidP="00325CDA">
      <w:pPr>
        <w:pStyle w:val="a3"/>
        <w:spacing w:before="0" w:beforeAutospacing="0" w:after="0" w:afterAutospacing="0"/>
        <w:ind w:left="5103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от </w:t>
      </w:r>
      <w:r w:rsidR="003D65C8">
        <w:rPr>
          <w:color w:val="000000"/>
          <w:sz w:val="22"/>
          <w:szCs w:val="22"/>
        </w:rPr>
        <w:t>12</w:t>
      </w:r>
      <w:r>
        <w:rPr>
          <w:color w:val="000000"/>
          <w:sz w:val="22"/>
          <w:szCs w:val="22"/>
        </w:rPr>
        <w:t> апреля 202</w:t>
      </w:r>
      <w:r w:rsidR="003D65C8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 г. № </w:t>
      </w:r>
      <w:r w:rsidR="003D65C8">
        <w:rPr>
          <w:color w:val="000000"/>
          <w:sz w:val="22"/>
          <w:szCs w:val="22"/>
        </w:rPr>
        <w:t>ПА-</w:t>
      </w:r>
      <w:r w:rsidR="00EA448C">
        <w:rPr>
          <w:color w:val="000000"/>
          <w:sz w:val="22"/>
          <w:szCs w:val="22"/>
        </w:rPr>
        <w:t>8</w:t>
      </w:r>
    </w:p>
    <w:p w14:paraId="54CEF777" w14:textId="77777777" w:rsidR="00325CDA" w:rsidRDefault="00325CDA" w:rsidP="00325CDA">
      <w:pPr>
        <w:pStyle w:val="a3"/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22F86188" w14:textId="50955113" w:rsidR="00325CDA" w:rsidRDefault="00325CDA" w:rsidP="003D65C8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</w:p>
    <w:p w14:paraId="2DC254F5" w14:textId="77777777" w:rsidR="00325CDA" w:rsidRDefault="00325CDA" w:rsidP="00325CDA">
      <w:pPr>
        <w:pStyle w:val="10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1341F779" w14:textId="5C9B594F" w:rsidR="00325CDA" w:rsidRDefault="00325CDA" w:rsidP="00325CDA">
      <w:pPr>
        <w:pStyle w:val="10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rStyle w:val="1"/>
          <w:b/>
          <w:bCs/>
          <w:color w:val="000000"/>
          <w:sz w:val="28"/>
          <w:szCs w:val="28"/>
        </w:rPr>
        <w:t>предоставления иных межбюджетных трансфертов из бюджета </w:t>
      </w:r>
      <w:r>
        <w:rPr>
          <w:b/>
          <w:bCs/>
          <w:color w:val="000000"/>
          <w:sz w:val="28"/>
          <w:szCs w:val="28"/>
        </w:rPr>
        <w:t xml:space="preserve">муниципального округа </w:t>
      </w:r>
      <w:r w:rsidR="003D65C8">
        <w:rPr>
          <w:b/>
          <w:bCs/>
          <w:color w:val="000000"/>
          <w:sz w:val="28"/>
          <w:szCs w:val="28"/>
        </w:rPr>
        <w:t>Бабушкинский</w:t>
      </w:r>
      <w:r>
        <w:rPr>
          <w:b/>
          <w:bCs/>
          <w:color w:val="000000"/>
          <w:sz w:val="28"/>
          <w:szCs w:val="28"/>
        </w:rPr>
        <w:t xml:space="preserve"> бюджету города Москвы</w:t>
      </w:r>
    </w:p>
    <w:p w14:paraId="6E83C7CF" w14:textId="77777777" w:rsidR="003D65C8" w:rsidRDefault="003D65C8" w:rsidP="00325CDA">
      <w:pPr>
        <w:pStyle w:val="10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14:paraId="64BFA6D6" w14:textId="77777777" w:rsidR="00325CDA" w:rsidRDefault="00325CDA" w:rsidP="00325CDA">
      <w:pPr>
        <w:pStyle w:val="10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14:paraId="27703D54" w14:textId="5C0E0331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1.1. Настоящий Порядок разработан в соответствии с требованиями </w:t>
      </w:r>
      <w:hyperlink r:id="rId6" w:tgtFrame="_blank" w:history="1">
        <w:r w:rsidRPr="003D65C8">
          <w:rPr>
            <w:rStyle w:val="10"/>
            <w:sz w:val="28"/>
            <w:szCs w:val="28"/>
          </w:rPr>
          <w:t>Бюджетного кодекса Российской Федерации</w:t>
        </w:r>
      </w:hyperlink>
      <w:r>
        <w:rPr>
          <w:color w:val="000000"/>
          <w:sz w:val="28"/>
          <w:szCs w:val="28"/>
        </w:rPr>
        <w:t xml:space="preserve"> и устанавливает порядок предоставления иных межбюджетных трансфертов из бюджета муниципального округа </w:t>
      </w:r>
      <w:r w:rsidR="003D65C8">
        <w:rPr>
          <w:color w:val="000000"/>
          <w:sz w:val="28"/>
          <w:szCs w:val="28"/>
        </w:rPr>
        <w:t>Бабушкинский</w:t>
      </w:r>
      <w:r>
        <w:rPr>
          <w:color w:val="000000"/>
          <w:sz w:val="28"/>
          <w:szCs w:val="28"/>
        </w:rPr>
        <w:t xml:space="preserve"> бюджету города Москвы (далее – Порядок).</w:t>
      </w:r>
    </w:p>
    <w:p w14:paraId="17ED9456" w14:textId="6740F47D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Настоящий Порядок разработан в целях осуществления доплат к страховой пенсии по старости или страховой пенсии по инвалидности I и II групп (назначенной в соответствии с Федеральным законом от 28 декабря 2013 г. № 400-ФЗ «О страховых пенсиях» либо досрочно назначенной в соответствии с Законом Российской Федерации от 19 апреля 1991 г. № 1032-1 «О занятости населения в Российской Федерации») (далее - доплата к пенсии) лицам, проходившим муниципальную службу в орган</w:t>
      </w:r>
      <w:r w:rsidR="003D65C8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местного самоуправления</w:t>
      </w:r>
      <w:r w:rsidR="003D65C8">
        <w:rPr>
          <w:color w:val="000000"/>
          <w:sz w:val="28"/>
          <w:szCs w:val="28"/>
        </w:rPr>
        <w:t xml:space="preserve"> муниципального округа Бабушкинский</w:t>
      </w:r>
      <w:r>
        <w:rPr>
          <w:color w:val="000000"/>
          <w:sz w:val="28"/>
          <w:szCs w:val="28"/>
        </w:rPr>
        <w:t>, в соответствии с Законом города Москвы от 22 октября 2008 г. № 50 «О муниципальной службе в городе Москве».</w:t>
      </w:r>
    </w:p>
    <w:p w14:paraId="10607266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Настоящий Порядок устанавливает правила и условия предоставления из бюджета муниципального округа бюджету города Москвы иных межбюджетных трансфертов на финансовое обеспечение осуществления ежемесячных доплат к пенсиям лицам, проходившим муниципальную службу в муниципальном округе (далее – иные межбюджетные трансферты).</w:t>
      </w:r>
    </w:p>
    <w:p w14:paraId="5F116DA6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14:paraId="3AA854CB" w14:textId="77777777" w:rsidR="00325CDA" w:rsidRDefault="00325CDA" w:rsidP="00325CDA">
      <w:pPr>
        <w:pStyle w:val="100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66C9C144" w14:textId="77777777" w:rsidR="00325CDA" w:rsidRDefault="00325CDA" w:rsidP="00325CDA">
      <w:pPr>
        <w:pStyle w:val="100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предоставления иных межбюджетных трансфертов</w:t>
      </w:r>
    </w:p>
    <w:p w14:paraId="65083F84" w14:textId="3F1932EC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Предоставление иных межбюджетных трансфертов осуществляется в пределах лимитов бюджетных обязательств, доведенных до </w:t>
      </w:r>
      <w:r w:rsidR="003D65C8">
        <w:rPr>
          <w:color w:val="000000"/>
          <w:sz w:val="28"/>
          <w:szCs w:val="28"/>
        </w:rPr>
        <w:t xml:space="preserve">аппарата Совета депутатов </w:t>
      </w:r>
      <w:r>
        <w:rPr>
          <w:color w:val="000000"/>
          <w:sz w:val="28"/>
          <w:szCs w:val="28"/>
        </w:rPr>
        <w:t xml:space="preserve">муниципального округа </w:t>
      </w:r>
      <w:r w:rsidR="003D65C8">
        <w:rPr>
          <w:color w:val="000000"/>
          <w:sz w:val="28"/>
          <w:szCs w:val="28"/>
        </w:rPr>
        <w:t xml:space="preserve">Бабушкинский </w:t>
      </w:r>
      <w:r>
        <w:rPr>
          <w:color w:val="000000"/>
          <w:sz w:val="28"/>
          <w:szCs w:val="28"/>
        </w:rPr>
        <w:t xml:space="preserve">(далее – </w:t>
      </w:r>
      <w:r w:rsidR="003D65C8">
        <w:rPr>
          <w:color w:val="000000"/>
          <w:sz w:val="28"/>
          <w:szCs w:val="28"/>
        </w:rPr>
        <w:t>аппарат Совета депутатов, муниципальный округ</w:t>
      </w:r>
      <w:r>
        <w:rPr>
          <w:color w:val="000000"/>
          <w:sz w:val="28"/>
          <w:szCs w:val="28"/>
        </w:rPr>
        <w:t>) как получателя средств бюджета муниципального округа</w:t>
      </w:r>
      <w:r w:rsidR="003D65C8">
        <w:rPr>
          <w:color w:val="000000"/>
          <w:sz w:val="28"/>
          <w:szCs w:val="28"/>
        </w:rPr>
        <w:t xml:space="preserve"> Бабушкинский (далее- бюджет муниципального округа)</w:t>
      </w:r>
      <w:r>
        <w:rPr>
          <w:color w:val="000000"/>
          <w:sz w:val="28"/>
          <w:szCs w:val="28"/>
        </w:rPr>
        <w:t>, на цели, указанные в пункте 2.2 настоящего Порядка.</w:t>
      </w:r>
    </w:p>
    <w:p w14:paraId="0879A7CA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2.2. Иные межбюджетные трансферты предоставляются бюджету города Москвы при условии их использования в целях финансового обеспечения ежемесячных доплат к пенсиям, предусмотренных пунктами 1 и 4 части 2 статьи 31 Закона города Москвы </w:t>
      </w:r>
      <w:hyperlink r:id="rId7" w:tgtFrame="_blank" w:history="1">
        <w:r w:rsidRPr="003D65C8">
          <w:rPr>
            <w:rStyle w:val="10"/>
            <w:sz w:val="28"/>
            <w:szCs w:val="28"/>
          </w:rPr>
          <w:t>от 22 октября 2008 года № 50</w:t>
        </w:r>
      </w:hyperlink>
      <w:r w:rsidRPr="003D65C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«О муниципальной службе </w:t>
      </w:r>
      <w:r>
        <w:rPr>
          <w:color w:val="000000"/>
          <w:sz w:val="28"/>
          <w:szCs w:val="28"/>
        </w:rPr>
        <w:lastRenderedPageBreak/>
        <w:t>в городе Москве» лицам, проходившим муниципальную службу в муниципальном округе.</w:t>
      </w:r>
    </w:p>
    <w:p w14:paraId="3E269506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Перечисление иных межбюджетных трансфертов осуществляется на счета, открытые Управлением Федерального казначейства по городу Москве для учета операций со средствами бюджета города Москвы.</w:t>
      </w:r>
    </w:p>
    <w:p w14:paraId="692FDA33" w14:textId="2DDDCD39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Предоставление иных межбюджетных трансфертов осуществляется на основании соглашения, заключенного между Департаментом труда и социальной защиты населения города Москвы (далее – ДТСЗН) и </w:t>
      </w:r>
      <w:r w:rsidR="003D65C8">
        <w:rPr>
          <w:color w:val="000000"/>
          <w:sz w:val="28"/>
          <w:szCs w:val="28"/>
        </w:rPr>
        <w:t>аппаратом Совета депутатов</w:t>
      </w:r>
      <w:r>
        <w:rPr>
          <w:color w:val="000000"/>
          <w:sz w:val="28"/>
          <w:szCs w:val="28"/>
        </w:rPr>
        <w:t>, которое должно содержать в том числе следующие условия:</w:t>
      </w:r>
    </w:p>
    <w:p w14:paraId="6BD2BA41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1)       целевое назначение иных межбюджетных трансфертов;</w:t>
      </w:r>
    </w:p>
    <w:p w14:paraId="0E4046C1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2)       порядок определения размера предоставляемых иных межбюджетных трансфертов;</w:t>
      </w:r>
    </w:p>
    <w:p w14:paraId="52E70665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3)       график перечисления иных межбюджетных трансфертов, если иное не установлено бюджетным законодательством Российской Федерации;</w:t>
      </w:r>
    </w:p>
    <w:p w14:paraId="03ED37F2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4)       порядок возврата неиспользованных в текущем финансовом году иных межбюджетных трансфертов;</w:t>
      </w:r>
    </w:p>
    <w:p w14:paraId="3E87FDEE" w14:textId="77777777" w:rsidR="00325CDA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5)       порядок</w:t>
      </w:r>
      <w:r>
        <w:rPr>
          <w:color w:val="000000"/>
          <w:sz w:val="28"/>
          <w:szCs w:val="28"/>
        </w:rPr>
        <w:t xml:space="preserve"> представления ДТСЗН отчетов об использовании средств иных межбюджетных трансфертов.</w:t>
      </w:r>
    </w:p>
    <w:p w14:paraId="02256416" w14:textId="116D0F1F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D65C8">
        <w:rPr>
          <w:color w:val="000000"/>
          <w:sz w:val="28"/>
          <w:szCs w:val="28"/>
        </w:rPr>
        <w:t>Аппарат Совета депутатов</w:t>
      </w:r>
      <w:r>
        <w:rPr>
          <w:color w:val="000000"/>
          <w:sz w:val="28"/>
          <w:szCs w:val="28"/>
        </w:rPr>
        <w:t xml:space="preserve"> ежегодно предусматривает в проекте бюджета муниципального округа на очередной финансовый год и плановый период бюджетные ассигнования на предоставление иного межбюджетного трансферта, объем которых определяется исходя из:</w:t>
      </w:r>
    </w:p>
    <w:p w14:paraId="6F7D648D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1)       предоставленных ДТСЗН сведений об общем годовом в текущем финансовом году расходе на осуществление установленных ежемесячных доплат к пенсиям лицам, проходившим муниципальную службу в муниципальном округе;</w:t>
      </w:r>
    </w:p>
    <w:p w14:paraId="388756C8" w14:textId="77777777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2)       планируемой индексации (увеличении) в очередном финансовом году размеров окладов денежного содержания муниципальных служащих муниципального округа;</w:t>
      </w:r>
    </w:p>
    <w:p w14:paraId="3B19143E" w14:textId="3C48EFC9" w:rsidR="00325CDA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9"/>
          <w:szCs w:val="29"/>
        </w:rPr>
      </w:pPr>
      <w:r w:rsidRPr="003D65C8">
        <w:rPr>
          <w:color w:val="000000"/>
          <w:sz w:val="28"/>
          <w:szCs w:val="28"/>
        </w:rPr>
        <w:t>3)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 xml:space="preserve">численности муниципальных служащих </w:t>
      </w:r>
      <w:r w:rsidR="003D65C8">
        <w:rPr>
          <w:color w:val="000000"/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муниципального округа, имеющих право в очередном финансовом году на предоставление отдельных дополнительных государственных гарантий, установленных пунктами 1 и 4 части 2 статьи 31 Закона города Москвы </w:t>
      </w:r>
      <w:hyperlink r:id="rId8" w:tgtFrame="_blank" w:history="1">
        <w:r w:rsidRPr="003D65C8">
          <w:rPr>
            <w:rStyle w:val="10"/>
            <w:sz w:val="28"/>
            <w:szCs w:val="28"/>
          </w:rPr>
          <w:t>от 22 октября 2008 года № 50</w:t>
        </w:r>
      </w:hyperlink>
      <w:r>
        <w:rPr>
          <w:color w:val="000000"/>
          <w:sz w:val="28"/>
          <w:szCs w:val="28"/>
        </w:rPr>
        <w:t> «О муниципальной службе в городе Москве», в случае их выхода в очередном финансовом году на страховую пенсию.</w:t>
      </w:r>
    </w:p>
    <w:p w14:paraId="4C2A6358" w14:textId="4E081164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Объем предоставляемого в текущем финансовом году иного межбюджетного трансферта определяется в пределах соответствующих бюджетных ассигнований бюджета муниципального округа на текущий финансовый год и рассчитывается исходя из предоставленных ДТСЗН сведений об общем годовом в текущем финансовом году расходе на осуществление установленных ежемесячных доплат к пенсиям в соответствии с Методикой определения общего объема межбюджетного трансферта, предоставляемого из бюджета муниципального округа </w:t>
      </w:r>
      <w:r w:rsidR="003D65C8">
        <w:rPr>
          <w:color w:val="000000"/>
          <w:sz w:val="28"/>
          <w:szCs w:val="28"/>
        </w:rPr>
        <w:t xml:space="preserve">Бабушкинский </w:t>
      </w:r>
      <w:r>
        <w:rPr>
          <w:color w:val="000000"/>
          <w:sz w:val="28"/>
          <w:szCs w:val="28"/>
        </w:rPr>
        <w:t>бюджету города Москвы (приложение к настоящему Порядку).</w:t>
      </w:r>
    </w:p>
    <w:p w14:paraId="1131F220" w14:textId="7C0A6EFB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color w:val="000000"/>
          <w:sz w:val="28"/>
          <w:szCs w:val="28"/>
        </w:rPr>
        <w:t>2.7. </w:t>
      </w:r>
      <w:r>
        <w:rPr>
          <w:color w:val="000000"/>
          <w:sz w:val="29"/>
          <w:szCs w:val="29"/>
        </w:rPr>
        <w:t xml:space="preserve">Объем иных межбюджетных трансфертов утверждается решением о </w:t>
      </w:r>
      <w:r w:rsidR="003D65C8">
        <w:rPr>
          <w:color w:val="000000"/>
          <w:sz w:val="29"/>
          <w:szCs w:val="29"/>
        </w:rPr>
        <w:t>б</w:t>
      </w:r>
      <w:r>
        <w:rPr>
          <w:color w:val="000000"/>
          <w:sz w:val="29"/>
          <w:szCs w:val="29"/>
        </w:rPr>
        <w:t>юджете муниципального округа на очередной финансовый год и плановый период.</w:t>
      </w:r>
    </w:p>
    <w:p w14:paraId="44227038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Увеличение объема иного межбюджетного трансферта в течение текущего финансового года возможно в следующих случаях:</w:t>
      </w:r>
    </w:p>
    <w:p w14:paraId="7837EFD4" w14:textId="49B7F20C" w:rsidR="00325CDA" w:rsidRPr="003D65C8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lastRenderedPageBreak/>
        <w:t xml:space="preserve">1)       перерасчета размеров ранее установленных ежемесячных доплат к пенсиям и дополнительных ежемесячных выплат лицам, проходившим муниципальную службу в </w:t>
      </w:r>
      <w:r w:rsidR="003D65C8">
        <w:rPr>
          <w:color w:val="000000"/>
          <w:sz w:val="28"/>
          <w:szCs w:val="28"/>
        </w:rPr>
        <w:t xml:space="preserve">органах местного самоуправления </w:t>
      </w:r>
      <w:r w:rsidRPr="003D65C8">
        <w:rPr>
          <w:color w:val="000000"/>
          <w:sz w:val="28"/>
          <w:szCs w:val="28"/>
        </w:rPr>
        <w:t>муниципально</w:t>
      </w:r>
      <w:r w:rsidR="003D65C8">
        <w:rPr>
          <w:color w:val="000000"/>
          <w:sz w:val="28"/>
          <w:szCs w:val="28"/>
        </w:rPr>
        <w:t>го</w:t>
      </w:r>
      <w:r w:rsidRPr="003D65C8">
        <w:rPr>
          <w:color w:val="000000"/>
          <w:sz w:val="28"/>
          <w:szCs w:val="28"/>
        </w:rPr>
        <w:t xml:space="preserve"> округ</w:t>
      </w:r>
      <w:r w:rsidR="003D65C8">
        <w:rPr>
          <w:color w:val="000000"/>
          <w:sz w:val="28"/>
          <w:szCs w:val="28"/>
        </w:rPr>
        <w:t>а</w:t>
      </w:r>
      <w:r w:rsidRPr="003D65C8">
        <w:rPr>
          <w:color w:val="000000"/>
          <w:sz w:val="28"/>
          <w:szCs w:val="28"/>
        </w:rPr>
        <w:t>, в связи с индексацией (увеличением) размеров окладов денежного содержания муниципальных служащих муниципального округа;</w:t>
      </w:r>
    </w:p>
    <w:p w14:paraId="14F88FE7" w14:textId="0916455F" w:rsidR="00325CDA" w:rsidRDefault="00325CDA" w:rsidP="00325CDA">
      <w:pPr>
        <w:pStyle w:val="10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3D65C8">
        <w:rPr>
          <w:color w:val="000000"/>
          <w:sz w:val="28"/>
          <w:szCs w:val="28"/>
        </w:rPr>
        <w:t>2)       установления в текущем финансовом году ежемесячных доплат к пенсиям лицам,</w:t>
      </w:r>
      <w:r>
        <w:rPr>
          <w:color w:val="000000"/>
          <w:sz w:val="28"/>
          <w:szCs w:val="28"/>
        </w:rPr>
        <w:t xml:space="preserve"> проходившим муниципальную службу в </w:t>
      </w:r>
      <w:r w:rsidR="003D65C8">
        <w:rPr>
          <w:color w:val="000000"/>
          <w:sz w:val="28"/>
          <w:szCs w:val="28"/>
        </w:rPr>
        <w:t xml:space="preserve">органах местного самоуправления </w:t>
      </w:r>
      <w:r>
        <w:rPr>
          <w:color w:val="000000"/>
          <w:sz w:val="28"/>
          <w:szCs w:val="28"/>
        </w:rPr>
        <w:t>муниципально</w:t>
      </w:r>
      <w:r w:rsidR="003D65C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округ</w:t>
      </w:r>
      <w:r w:rsidR="003D65C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14:paraId="1EB55C60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Объем иного межбюджетного трансферта в текущем финансовом году увеличивается на сумму, определяемую исходя из предоставленных ДТСЗН сведений (расчетов, заключений).</w:t>
      </w:r>
    </w:p>
    <w:p w14:paraId="2EA57EFB" w14:textId="77777777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Если объем иного межбюджетного трансферта в связи с увеличением его суммы в соответствии с пунктом 2.8 настоящего Порядка превышает соответствующие бюджетные ассигнования, предусмотренные в бюджете муниципального округа на текущий финансовый год, то дополнительный иной межбюджетный трансферт предоставляется после внесения соответствующих изменений в бюджет муниципального округа на текущий финансовый год.</w:t>
      </w:r>
    </w:p>
    <w:p w14:paraId="1E052E30" w14:textId="1715BD56" w:rsidR="00325CDA" w:rsidRDefault="00325CDA" w:rsidP="00325CDA">
      <w:pPr>
        <w:pStyle w:val="100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Контроль за соблюдением условий предоставления иных межбюджетных трансфертов осуществляется </w:t>
      </w:r>
      <w:r w:rsidR="003D65C8">
        <w:rPr>
          <w:color w:val="000000"/>
          <w:sz w:val="28"/>
          <w:szCs w:val="28"/>
        </w:rPr>
        <w:t>аппаратом/должностными лицами аппарата Совета депутатов</w:t>
      </w:r>
      <w:r>
        <w:rPr>
          <w:color w:val="000000"/>
          <w:sz w:val="28"/>
          <w:szCs w:val="28"/>
        </w:rPr>
        <w:t>, а также государственными органами исполнительной власти города Москвы, осуществляющими функции по контролю и надзору в финансово-бюджетной сфере.</w:t>
      </w:r>
    </w:p>
    <w:p w14:paraId="47C9BA75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2102FE3C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0AE01493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181F789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02021C17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25FC3F40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9134A20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40F903B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741D02C5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18002985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94580CC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A6AF5C3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54632A02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7B4F6557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2FEFB9E9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1ABBEA80" w14:textId="52FD990B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65E5241E" w14:textId="22A78D09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10DA4899" w14:textId="211FBD25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59A80AAF" w14:textId="1EAEB80A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2FD710A8" w14:textId="68A6B945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5F1E8DC4" w14:textId="32318227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305AE5DD" w14:textId="2A312501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3A656969" w14:textId="5F89B703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413ECE13" w14:textId="21747C88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0CDA27C7" w14:textId="2834C3E1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0B4B4644" w14:textId="61D342AB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00B17B28" w14:textId="33CE69A0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10B6EC88" w14:textId="549CCE5F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1EA5F41C" w14:textId="77777777" w:rsidR="003D65C8" w:rsidRDefault="003D65C8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</w:p>
    <w:p w14:paraId="361FF596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031D411B" w14:textId="77777777" w:rsidR="00325CDA" w:rsidRDefault="00325CDA" w:rsidP="00325CDA">
      <w:pPr>
        <w:pStyle w:val="a3"/>
        <w:spacing w:before="0" w:beforeAutospacing="0" w:after="0" w:afterAutospacing="0"/>
        <w:ind w:left="4962"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14:paraId="14575279" w14:textId="77777777" w:rsidR="00325CDA" w:rsidRDefault="00325CDA" w:rsidP="00325CDA">
      <w:pPr>
        <w:pStyle w:val="a3"/>
        <w:spacing w:before="0" w:beforeAutospacing="0" w:after="0" w:afterAutospacing="0"/>
        <w:ind w:left="49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 w:type="textWrapping" w:clear="all"/>
      </w:r>
    </w:p>
    <w:p w14:paraId="75039F22" w14:textId="77777777" w:rsidR="00325CDA" w:rsidRDefault="00325CDA" w:rsidP="00325CDA">
      <w:pPr>
        <w:pStyle w:val="a3"/>
        <w:spacing w:before="0" w:beforeAutospacing="0" w:after="0" w:afterAutospacing="0"/>
        <w:ind w:left="4962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Приложение</w:t>
      </w:r>
    </w:p>
    <w:p w14:paraId="26FCCE85" w14:textId="30FFC453" w:rsidR="00325CDA" w:rsidRDefault="00325CDA" w:rsidP="00325CDA">
      <w:pPr>
        <w:pStyle w:val="a3"/>
        <w:spacing w:before="0" w:beforeAutospacing="0" w:after="0" w:afterAutospacing="0"/>
        <w:ind w:left="4962"/>
        <w:jc w:val="both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к Порядку </w:t>
      </w:r>
      <w:r>
        <w:rPr>
          <w:rStyle w:val="1"/>
          <w:color w:val="000000"/>
          <w:sz w:val="22"/>
          <w:szCs w:val="22"/>
        </w:rPr>
        <w:t>предоставления иных межбюджетных трансфертов из бюджета </w:t>
      </w:r>
      <w:r>
        <w:rPr>
          <w:color w:val="000000"/>
          <w:sz w:val="22"/>
          <w:szCs w:val="22"/>
        </w:rPr>
        <w:t xml:space="preserve">муниципального округа </w:t>
      </w:r>
      <w:r w:rsidR="003D65C8">
        <w:rPr>
          <w:color w:val="000000"/>
          <w:sz w:val="22"/>
          <w:szCs w:val="22"/>
        </w:rPr>
        <w:t xml:space="preserve">Бабушкинский </w:t>
      </w:r>
      <w:r>
        <w:rPr>
          <w:color w:val="000000"/>
          <w:sz w:val="22"/>
          <w:szCs w:val="22"/>
        </w:rPr>
        <w:t>бюджету города Москвы</w:t>
      </w:r>
    </w:p>
    <w:p w14:paraId="4B8B7ED6" w14:textId="77777777" w:rsidR="00325CDA" w:rsidRDefault="00325CDA" w:rsidP="00325CDA">
      <w:pPr>
        <w:pStyle w:val="100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18DAC43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73165BFB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3BD39DA0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Методика</w:t>
      </w:r>
    </w:p>
    <w:p w14:paraId="4052DD44" w14:textId="77F753CD" w:rsidR="00325CDA" w:rsidRDefault="00325CDA" w:rsidP="00325CD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определения общего объема межбюджетного трансферта, предоставляемого из бюджета муниципального округа </w:t>
      </w:r>
      <w:r w:rsidR="003D65C8">
        <w:rPr>
          <w:b/>
          <w:bCs/>
          <w:color w:val="000000"/>
          <w:sz w:val="28"/>
          <w:szCs w:val="28"/>
        </w:rPr>
        <w:t>Бабушкинский</w:t>
      </w:r>
      <w:r>
        <w:rPr>
          <w:b/>
          <w:bCs/>
          <w:color w:val="000000"/>
          <w:sz w:val="28"/>
          <w:szCs w:val="28"/>
        </w:rPr>
        <w:t xml:space="preserve"> бюджету города Москвы</w:t>
      </w:r>
    </w:p>
    <w:p w14:paraId="45FF40E3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6C690D5E" w14:textId="77777777" w:rsidR="00325CDA" w:rsidRDefault="00325CDA" w:rsidP="00325C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16"/>
          <w:szCs w:val="16"/>
        </w:rPr>
        <w:t> </w:t>
      </w:r>
    </w:p>
    <w:p w14:paraId="1532C53D" w14:textId="05D22DC4" w:rsidR="00325CDA" w:rsidRDefault="00325CDA" w:rsidP="00325CD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Объем бюджетных ассигнований для предоставления бюджету города Москвы из бюджета муниципального округа </w:t>
      </w:r>
      <w:r w:rsidR="003D65C8">
        <w:rPr>
          <w:color w:val="000000"/>
          <w:sz w:val="28"/>
          <w:szCs w:val="28"/>
        </w:rPr>
        <w:t>Бабушкинский</w:t>
      </w:r>
      <w:r>
        <w:rPr>
          <w:color w:val="000000"/>
          <w:sz w:val="28"/>
          <w:szCs w:val="28"/>
        </w:rPr>
        <w:t xml:space="preserve"> (в форме иного межбюджетного трансферта) на очередной финансовый год и плановый период, рассчитывается по следующей формуле:</w:t>
      </w:r>
    </w:p>
    <w:p w14:paraId="57C572D3" w14:textId="77777777" w:rsidR="00325CDA" w:rsidRDefault="00325CDA" w:rsidP="00325CD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16"/>
          <w:szCs w:val="16"/>
        </w:rPr>
        <w:t> </w:t>
      </w:r>
    </w:p>
    <w:p w14:paraId="4CD2F54C" w14:textId="77777777" w:rsidR="00325CDA" w:rsidRDefault="00325CDA" w:rsidP="00325CDA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 </w:t>
      </w:r>
      <w:proofErr w:type="spellStart"/>
      <w:r>
        <w:rPr>
          <w:color w:val="000000"/>
          <w:sz w:val="28"/>
          <w:szCs w:val="28"/>
        </w:rPr>
        <w:t>Mn</w:t>
      </w:r>
      <w:proofErr w:type="spellEnd"/>
      <w:r>
        <w:rPr>
          <w:color w:val="000000"/>
          <w:sz w:val="28"/>
          <w:szCs w:val="28"/>
        </w:rPr>
        <w:t> = К x N х 12, где</w:t>
      </w:r>
    </w:p>
    <w:p w14:paraId="54194CFC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16"/>
          <w:szCs w:val="16"/>
        </w:rPr>
        <w:t> </w:t>
      </w:r>
    </w:p>
    <w:p w14:paraId="69AB3A5C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color w:val="000000"/>
          <w:sz w:val="28"/>
          <w:szCs w:val="28"/>
        </w:rPr>
        <w:t>Mn</w:t>
      </w:r>
      <w:proofErr w:type="spellEnd"/>
      <w:r>
        <w:rPr>
          <w:color w:val="000000"/>
          <w:sz w:val="28"/>
          <w:szCs w:val="28"/>
        </w:rPr>
        <w:t> - размер межбюджетного трансферта на соответствующий финансовый год;</w:t>
      </w:r>
    </w:p>
    <w:p w14:paraId="68EABAF4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 - расчетная величина среднемесячного расхода;</w:t>
      </w:r>
    </w:p>
    <w:p w14:paraId="10131330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N - количество лиц, проходивших муниципальную службу в городе Москве получающих доплату к пенсиям.</w:t>
      </w:r>
    </w:p>
    <w:p w14:paraId="46D3C52B" w14:textId="77777777" w:rsidR="00325CDA" w:rsidRDefault="00325CDA" w:rsidP="00325CDA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 </w:t>
      </w:r>
    </w:p>
    <w:p w14:paraId="28351D23" w14:textId="77777777" w:rsidR="00CE45FA" w:rsidRDefault="00CE45FA"/>
    <w:sectPr w:rsidR="00CE45FA" w:rsidSect="001070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C3"/>
    <w:rsid w:val="00107024"/>
    <w:rsid w:val="00325CDA"/>
    <w:rsid w:val="003D65C8"/>
    <w:rsid w:val="00AB09C3"/>
    <w:rsid w:val="00CE45FA"/>
    <w:rsid w:val="00E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84C0"/>
  <w15:chartTrackingRefBased/>
  <w15:docId w15:val="{8260BF52-BD80-4107-A50E-54CD4A35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325CDA"/>
  </w:style>
  <w:style w:type="character" w:customStyle="1" w:styleId="10">
    <w:name w:val="Гиперссылка1"/>
    <w:basedOn w:val="a0"/>
    <w:rsid w:val="00325CDA"/>
  </w:style>
  <w:style w:type="paragraph" w:customStyle="1" w:styleId="100">
    <w:name w:val="10"/>
    <w:basedOn w:val="a"/>
    <w:rsid w:val="0032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107024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a5">
    <w:name w:val="Верхний колонтитул Знак"/>
    <w:basedOn w:val="a0"/>
    <w:link w:val="a4"/>
    <w:rsid w:val="00107024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a6">
    <w:name w:val="List Paragraph"/>
    <w:basedOn w:val="a"/>
    <w:uiPriority w:val="34"/>
    <w:qFormat/>
    <w:rsid w:val="003D65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8564A60-EE15-4D81-B3A5-C55D37EE8DF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D8564A60-EE15-4D81-B3A5-C55D37EE8D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2024-06-06T16:12:00Z</dcterms:created>
  <dcterms:modified xsi:type="dcterms:W3CDTF">2024-06-06T16:12:00Z</dcterms:modified>
</cp:coreProperties>
</file>