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75AB" w14:textId="77777777" w:rsidR="00381C60" w:rsidRDefault="00381C60" w:rsidP="00381C60">
      <w:pPr>
        <w:pStyle w:val="a4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380BE473" wp14:editId="3B47F3F5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158F" w14:textId="77777777" w:rsidR="00381C60" w:rsidRPr="00715E95" w:rsidRDefault="00381C60" w:rsidP="00381C60">
      <w:pPr>
        <w:pStyle w:val="a4"/>
        <w:jc w:val="center"/>
        <w:rPr>
          <w:color w:val="000080"/>
          <w:sz w:val="28"/>
          <w:szCs w:val="28"/>
        </w:rPr>
      </w:pPr>
    </w:p>
    <w:p w14:paraId="130CF348" w14:textId="77777777" w:rsidR="00381C60" w:rsidRPr="000671BF" w:rsidRDefault="00381C60" w:rsidP="00381C60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72DDCCF2" w14:textId="77777777" w:rsidR="00381C60" w:rsidRDefault="00381C60" w:rsidP="00381C60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420C5E2B" w14:textId="77777777" w:rsidR="00381C60" w:rsidRPr="00CB2180" w:rsidRDefault="00381C60" w:rsidP="00381C60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6F857401" w14:textId="77777777" w:rsidR="00381C60" w:rsidRPr="000671BF" w:rsidRDefault="00381C60" w:rsidP="00381C60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6DC04924" w14:textId="77777777" w:rsidR="00381C60" w:rsidRPr="000671BF" w:rsidRDefault="00381C60" w:rsidP="00381C60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04C2D0CF" w14:textId="77777777" w:rsidR="00381C60" w:rsidRDefault="00381C60" w:rsidP="00381C60">
      <w:pPr>
        <w:pStyle w:val="a4"/>
        <w:rPr>
          <w:color w:val="C0504D"/>
          <w:sz w:val="30"/>
          <w:szCs w:val="30"/>
        </w:rPr>
      </w:pPr>
    </w:p>
    <w:p w14:paraId="40D149E0" w14:textId="478C1E83" w:rsidR="00381C60" w:rsidRPr="00F11F96" w:rsidRDefault="00381C60" w:rsidP="00381C60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635967">
        <w:rPr>
          <w:color w:val="FF0000"/>
          <w:sz w:val="28"/>
          <w:szCs w:val="28"/>
        </w:rPr>
        <w:t>4</w:t>
      </w:r>
    </w:p>
    <w:p w14:paraId="099787F4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78C2B98" w14:textId="77777777" w:rsidR="004E3A48" w:rsidRPr="004E3A48" w:rsidRDefault="004E3A48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14:paraId="777132B8" w14:textId="679E0B4D" w:rsidR="004E3A48" w:rsidRPr="004E3A48" w:rsidRDefault="004E3A48" w:rsidP="004E3A48">
      <w:pPr>
        <w:spacing w:after="0" w:line="240" w:lineRule="auto"/>
        <w:ind w:righ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разработки и утверждения бюджетного прогноза муниципального округа </w:t>
      </w:r>
      <w:r w:rsidR="0038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долгосрочный период</w:t>
      </w:r>
    </w:p>
    <w:p w14:paraId="4CB3BF25" w14:textId="77777777" w:rsidR="004E3A48" w:rsidRPr="004E3A48" w:rsidRDefault="004E3A48" w:rsidP="004E3A48">
      <w:pPr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B8C37D" w14:textId="77777777" w:rsidR="004E3A48" w:rsidRPr="004E3A48" w:rsidRDefault="004E3A48" w:rsidP="004E3A48">
      <w:pPr>
        <w:spacing w:after="0" w:line="32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E3C828" w14:textId="77777777" w:rsidR="00381C60" w:rsidRPr="00F234F3" w:rsidRDefault="004E3A48" w:rsidP="00381C6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3A48">
        <w:rPr>
          <w:sz w:val="28"/>
          <w:szCs w:val="28"/>
        </w:rPr>
        <w:t>В соответствии со статьей 170.1 </w:t>
      </w:r>
      <w:hyperlink r:id="rId6" w:tgtFrame="_blank" w:history="1">
        <w:r w:rsidRPr="00381C60">
          <w:rPr>
            <w:sz w:val="28"/>
            <w:szCs w:val="28"/>
          </w:rPr>
          <w:t>Бюджетного кодекса Российской Федерации</w:t>
        </w:r>
      </w:hyperlink>
      <w:r w:rsidRPr="004E3A48">
        <w:rPr>
          <w:sz w:val="28"/>
          <w:szCs w:val="28"/>
        </w:rPr>
        <w:t xml:space="preserve">, Положением о бюджетном процессе в муниципальном округе </w:t>
      </w:r>
      <w:r w:rsidR="00381C60">
        <w:rPr>
          <w:sz w:val="28"/>
          <w:szCs w:val="28"/>
        </w:rPr>
        <w:t>Бабушкинский</w:t>
      </w:r>
      <w:r w:rsidRPr="004E3A48">
        <w:rPr>
          <w:sz w:val="28"/>
          <w:szCs w:val="28"/>
        </w:rPr>
        <w:t xml:space="preserve">, </w:t>
      </w:r>
      <w:r w:rsidR="00381C60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6CE47C66" w14:textId="78D1B758" w:rsidR="004E3A48" w:rsidRPr="004E3A48" w:rsidRDefault="004E3A48" w:rsidP="0038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разработки и утверждения бюджетного прогноза муниципального округа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согласно приложению к настоящему постановлению.</w:t>
      </w:r>
    </w:p>
    <w:p w14:paraId="7DE68FE7" w14:textId="476A95E1" w:rsidR="00EF7FDF" w:rsidRPr="002B1D98" w:rsidRDefault="00EF7FDF" w:rsidP="00EF7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112B88BB" w14:textId="77777777" w:rsidR="00EF7FDF" w:rsidRDefault="00EF7FDF" w:rsidP="00EF7FDF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29327E" w14:textId="77777777" w:rsidR="00EF7FDF" w:rsidRPr="008F0007" w:rsidRDefault="00EF7FDF" w:rsidP="00EF7FDF">
      <w:pPr>
        <w:rPr>
          <w:sz w:val="28"/>
          <w:szCs w:val="28"/>
        </w:rPr>
      </w:pPr>
    </w:p>
    <w:p w14:paraId="1D82ED55" w14:textId="77777777" w:rsidR="00EF7FDF" w:rsidRPr="00234B08" w:rsidRDefault="00EF7FDF" w:rsidP="00EF7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42D79C63" w14:textId="77777777" w:rsidR="00EF7FDF" w:rsidRPr="00234B08" w:rsidRDefault="00EF7FDF" w:rsidP="00EF7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649758E1" w14:textId="77777777" w:rsidR="00EF7FDF" w:rsidRDefault="00EF7FDF" w:rsidP="00EF7FDF">
      <w:pPr>
        <w:pStyle w:val="a4"/>
        <w:rPr>
          <w:rFonts w:cs="Times New Roman"/>
          <w:b/>
          <w:sz w:val="28"/>
          <w:szCs w:val="28"/>
        </w:r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А.Н.Хуснутдинов</w:t>
      </w:r>
      <w:proofErr w:type="spellEnd"/>
    </w:p>
    <w:p w14:paraId="1D39A48E" w14:textId="77777777" w:rsidR="00EF7FDF" w:rsidRDefault="00EF7FDF" w:rsidP="00EF7FDF">
      <w:pPr>
        <w:pStyle w:val="a4"/>
        <w:rPr>
          <w:rFonts w:cs="Times New Roman"/>
        </w:rPr>
      </w:pPr>
    </w:p>
    <w:p w14:paraId="6BEA828F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FD831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8AA3C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FA00A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01B11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73417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7CE60" w14:textId="77777777" w:rsidR="00381C60" w:rsidRDefault="00381C60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7C17B" w14:textId="69763A4F" w:rsidR="004E3A48" w:rsidRPr="004E3A48" w:rsidRDefault="004E3A48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350FD18B" w14:textId="77777777" w:rsidR="00EF7FDF" w:rsidRPr="002B1D98" w:rsidRDefault="00EF7FDF" w:rsidP="00EF7FDF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3AE69E42" w14:textId="77777777" w:rsidR="00EF7FDF" w:rsidRPr="002B1D98" w:rsidRDefault="00EF7FDF" w:rsidP="00EF7FDF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Совета депутатов</w:t>
      </w:r>
    </w:p>
    <w:p w14:paraId="3C521EDF" w14:textId="77777777" w:rsidR="00EF7FDF" w:rsidRPr="002B1D98" w:rsidRDefault="00EF7FDF" w:rsidP="00EF7FDF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Бабушкинский</w:t>
      </w:r>
    </w:p>
    <w:p w14:paraId="35772322" w14:textId="4A49DFA4" w:rsidR="00EF7FDF" w:rsidRPr="002B1D98" w:rsidRDefault="00EF7FDF" w:rsidP="00EF7FDF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2024 года</w:t>
      </w: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</w:t>
      </w:r>
      <w:r w:rsidR="0063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</w:p>
    <w:p w14:paraId="55B3E6C6" w14:textId="2D2EB8F0" w:rsidR="004E3A48" w:rsidRPr="004E3A48" w:rsidRDefault="004E3A48" w:rsidP="00EF7FDF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920F4" w14:textId="77777777" w:rsidR="004E3A48" w:rsidRPr="004E3A48" w:rsidRDefault="004E3A48" w:rsidP="00EF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0062277B" w14:textId="77EDBB9C" w:rsidR="004E3A48" w:rsidRPr="004E3A48" w:rsidRDefault="004E3A48" w:rsidP="00EF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разработки и утверждения бюджетного прогноза муниципального округа </w:t>
      </w:r>
      <w:r w:rsidR="00EF7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долгосрочный период</w:t>
      </w:r>
    </w:p>
    <w:p w14:paraId="50915075" w14:textId="7479A773" w:rsidR="004E3A48" w:rsidRPr="004E3A48" w:rsidRDefault="004E3A48" w:rsidP="00EF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869E0" w14:textId="77777777" w:rsidR="004E3A48" w:rsidRPr="004E3A48" w:rsidRDefault="004E3A48" w:rsidP="00EF7FDF">
      <w:pPr>
        <w:numPr>
          <w:ilvl w:val="0"/>
          <w:numId w:val="1"/>
        </w:numPr>
        <w:spacing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вопросы</w:t>
      </w:r>
    </w:p>
    <w:p w14:paraId="3092A8A4" w14:textId="6BE760ED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округа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– бюджетный прогноз).</w:t>
      </w:r>
    </w:p>
    <w:p w14:paraId="055C7592" w14:textId="77777777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соответствии с требованиями </w:t>
      </w:r>
      <w:hyperlink r:id="rId7" w:tgtFrame="_blank" w:history="1">
        <w:r w:rsidRPr="00EF7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организации местного самоуправления в городе Москве.</w:t>
      </w:r>
    </w:p>
    <w:p w14:paraId="47171B49" w14:textId="45126086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формируется в целях осуществления долгосрочного бюджетного планирования в муниципальном округе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 (далее- муниципальный округ)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каждые 3 года на шестилетний период на основе прогноза социально-экономического развития муниципального округа на соответствующий период.</w:t>
      </w:r>
    </w:p>
    <w:p w14:paraId="5C7E90AA" w14:textId="431AD41F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может быть изменен с учетом изменения прогноза социально-экономического развития муниципального округа на соответствующий период и принятого решения Совета депутатов муниципального округа на очередной финансовый год и плановый период без продления его периода.</w:t>
      </w:r>
    </w:p>
    <w:p w14:paraId="7E80BF18" w14:textId="774883D9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под периодом прогнозирования понимается срок, на который формируется бюджетный прогноз муниципального округа.</w:t>
      </w:r>
    </w:p>
    <w:p w14:paraId="2C2FE6CB" w14:textId="665DC387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применяемые в настоящем Порядке, соответствуют содержанию понятий и терминов, применяемых в Бюджетном кодексе Российской Федерации, нормативных правовых актах города Москвы, муниципальных правовых актах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5C2F3" w14:textId="77777777" w:rsidR="004E3A48" w:rsidRPr="004E3A48" w:rsidRDefault="004E3A48" w:rsidP="00EF7FDF">
      <w:pPr>
        <w:numPr>
          <w:ilvl w:val="0"/>
          <w:numId w:val="2"/>
        </w:numPr>
        <w:spacing w:before="240" w:line="240" w:lineRule="auto"/>
        <w:ind w:left="67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составу и содержанию бюджетного прогноза</w:t>
      </w:r>
    </w:p>
    <w:p w14:paraId="0C04CFE1" w14:textId="77777777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содержит:</w:t>
      </w:r>
    </w:p>
    <w:p w14:paraId="2FA797EC" w14:textId="77777777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подходы к формированию бюджетного прогноза, цели и задачи долгосрочной бюджетной политики;</w:t>
      </w:r>
    </w:p>
    <w:p w14:paraId="4B7C0084" w14:textId="78BF60BB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основных параметров бюджета муниципального округа на долгосрочный период, который содержит показатели доходов, расходов, дефицита (профицита) бюджета, муниципального долга на 1 января очередного финансового года муниципального округа, согласно приложению 1 к настоящему Порядку;</w:t>
      </w:r>
    </w:p>
    <w:p w14:paraId="6F2CA23D" w14:textId="60EEDC65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показатели финансового обеспечения реализации муниципальных программ муниципального округа на период действия по форме согласно приложению 2 к настоящему Порядку.</w:t>
      </w:r>
    </w:p>
    <w:p w14:paraId="1E58F9A5" w14:textId="77777777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6DEF9A" w14:textId="77777777" w:rsidR="004E3A48" w:rsidRPr="004E3A48" w:rsidRDefault="004E3A48" w:rsidP="00EF7FDF">
      <w:pPr>
        <w:numPr>
          <w:ilvl w:val="0"/>
          <w:numId w:val="3"/>
        </w:numPr>
        <w:spacing w:line="240" w:lineRule="auto"/>
        <w:ind w:left="6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бюджетного прогноза, его утверждение и внесение изменений в бюджетный прогноз</w:t>
      </w:r>
    </w:p>
    <w:p w14:paraId="528DDDC8" w14:textId="52BC1EED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(изменения бюджетного прогноза) разрабатывается исполнительно-распорядительным органом местного самоуправления –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Совета депутатов муниципального округа Бабушкинский (далее- аппарат Совета депутатов) 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для разработки бюджета муниципального округа.</w:t>
      </w:r>
    </w:p>
    <w:p w14:paraId="27821EA5" w14:textId="15FB516D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прогнозируемого общего объема доходов бюджета муниципального округа включает налоговые и неналоговые доходы.</w:t>
      </w:r>
    </w:p>
    <w:p w14:paraId="45DE6360" w14:textId="656F8894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прогнозируемого общего объема расходов бюджета муниципального округа включает расходы по обслуживанию муниципального долга.</w:t>
      </w:r>
    </w:p>
    <w:p w14:paraId="7F9745FE" w14:textId="02D788A2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прогнозируемого общего объема расходов бюджета муниципального округа, показатели прогнозируемого финансового обеспечения реализации муниципальных программ не включают средства, предоставляемые из других бюджетов бюджетной системы Российской Федерации в виде субвенций, субсидий и иных межбюджетных трансфертов.</w:t>
      </w:r>
    </w:p>
    <w:p w14:paraId="69652598" w14:textId="49E3C40E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дефицита (профицита) бюджета муниципального округа рассчитывается как разница между общими объемами доходов и расходов бюджета муниципального округа.</w:t>
      </w:r>
    </w:p>
    <w:p w14:paraId="68603007" w14:textId="1C2FF707" w:rsidR="004E3A48" w:rsidRPr="004E3A48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4E3A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одобряется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принятием решения о внесении проекта местного бюджета в Совет депутатов.</w:t>
      </w:r>
    </w:p>
    <w:p w14:paraId="4D1F6764" w14:textId="77777777" w:rsidR="004E3A48" w:rsidRPr="00EF7FDF" w:rsidRDefault="004E3A48" w:rsidP="00EF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EF7F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F7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Бюджетный прогноз</w:t>
      </w:r>
      <w:r w:rsidRP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7F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утверждается постановлением администрации в срок, не превышающий двух месяцев со дня официального опубликования решения о соответствующем бюджете.</w:t>
      </w:r>
    </w:p>
    <w:p w14:paraId="48CE41EB" w14:textId="77777777" w:rsidR="004E3A48" w:rsidRPr="004E3A48" w:rsidRDefault="004E3A48" w:rsidP="004E3A4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15547C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F1958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84EDE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9ED18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4CBF6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E5424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6A214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4719A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ACE8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B6982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D177B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69F8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D0744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F9556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5E6EE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32D18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4A98F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6EA13" w14:textId="77777777" w:rsidR="00EF7FDF" w:rsidRDefault="00EF7FDF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39F00" w14:textId="17F99F74" w:rsidR="004E3A48" w:rsidRPr="004E3A48" w:rsidRDefault="004E3A48" w:rsidP="004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0AB7998C" w14:textId="77777777" w:rsidR="004E3A48" w:rsidRPr="004E3A48" w:rsidRDefault="004E3A48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14:paraId="408A3B78" w14:textId="085F15C0" w:rsidR="004E3A48" w:rsidRPr="004E3A48" w:rsidRDefault="004E3A48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lang w:eastAsia="ru-RU"/>
        </w:rPr>
        <w:t xml:space="preserve">к Порядку разработки и утверждения бюджетного прогноза муниципального округа </w:t>
      </w:r>
      <w:r w:rsidR="00EF7FDF">
        <w:rPr>
          <w:rFonts w:ascii="Times New Roman" w:eastAsia="Times New Roman" w:hAnsi="Times New Roman" w:cs="Times New Roman"/>
          <w:color w:val="000000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долгосрочный период</w:t>
      </w:r>
    </w:p>
    <w:p w14:paraId="1218397F" w14:textId="77777777" w:rsidR="004E3A48" w:rsidRPr="004E3A48" w:rsidRDefault="004E3A48" w:rsidP="004E3A4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627AE1" w14:textId="77777777" w:rsidR="004E3A48" w:rsidRPr="004E3A48" w:rsidRDefault="004E3A48" w:rsidP="004E3A4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10D6FD" w14:textId="692DAD9D" w:rsidR="004E3A48" w:rsidRPr="004E3A48" w:rsidRDefault="004E3A48" w:rsidP="004E3A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 основных параметров бюджета муниципального округа </w:t>
      </w:r>
      <w:r w:rsidR="00EF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долгосрочный период</w:t>
      </w:r>
    </w:p>
    <w:p w14:paraId="60148C2A" w14:textId="77777777" w:rsidR="004E3A48" w:rsidRPr="004E3A48" w:rsidRDefault="004E3A48" w:rsidP="004E3A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F520273" w14:textId="77777777" w:rsidR="004E3A48" w:rsidRPr="004E3A48" w:rsidRDefault="004E3A48" w:rsidP="004E3A48">
      <w:pPr>
        <w:spacing w:after="0" w:line="240" w:lineRule="auto"/>
        <w:ind w:left="127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99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1559"/>
        <w:gridCol w:w="1418"/>
        <w:gridCol w:w="1559"/>
        <w:gridCol w:w="709"/>
        <w:gridCol w:w="708"/>
        <w:gridCol w:w="1660"/>
      </w:tblGrid>
      <w:tr w:rsidR="004E3A48" w:rsidRPr="004E3A48" w14:paraId="029B6CBE" w14:textId="77777777" w:rsidTr="004E3A48">
        <w:trPr>
          <w:jc w:val="center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AB6D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5088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4E3A48" w:rsidRPr="004E3A48" w14:paraId="48A63CC6" w14:textId="77777777" w:rsidTr="004E3A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67E7" w14:textId="77777777" w:rsidR="004E3A48" w:rsidRPr="004E3A48" w:rsidRDefault="004E3A48" w:rsidP="004E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C935" w14:textId="09454E1D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в соответствии с бюджетом муниципального округа </w:t>
            </w:r>
            <w:r w:rsidR="00EF7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3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E140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4E3A48" w:rsidRPr="004E3A48" w14:paraId="4B901943" w14:textId="77777777" w:rsidTr="004E3A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60AE" w14:textId="77777777" w:rsidR="004E3A48" w:rsidRPr="004E3A48" w:rsidRDefault="004E3A48" w:rsidP="004E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CA80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(n)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81CB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(n+1)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14CC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 (n+2)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BDF6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56C4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7338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планового периода (n+5)</w:t>
            </w:r>
          </w:p>
        </w:tc>
      </w:tr>
      <w:tr w:rsidR="004E3A48" w:rsidRPr="004E3A48" w14:paraId="3FFB83B5" w14:textId="77777777" w:rsidTr="004E3A48">
        <w:trPr>
          <w:jc w:val="center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0B16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2C7A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03EF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C9D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BA55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3370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FA06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1FE35E30" w14:textId="77777777" w:rsidTr="004E3A48">
        <w:trPr>
          <w:jc w:val="center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943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-собственные 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E2B0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26F8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D84D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E48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FD3B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AE82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7AC08EAC" w14:textId="77777777" w:rsidTr="004E3A48">
        <w:trPr>
          <w:jc w:val="center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0A50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85B6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919F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805E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568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BA8D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A0B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6F70300B" w14:textId="77777777" w:rsidTr="004E3A48">
        <w:trPr>
          <w:jc w:val="center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5DA9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FBEE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A3A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9DAC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BA4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4999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415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5D14F357" w14:textId="77777777" w:rsidTr="004E3A48">
        <w:trPr>
          <w:jc w:val="center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120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долг на 1 января очередного финансового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7B8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57EA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612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26E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2AD5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F47B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C83696" w14:textId="77777777" w:rsidR="004E3A48" w:rsidRPr="004E3A48" w:rsidRDefault="004E3A48" w:rsidP="004E3A4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00EC98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40A11B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ABD9F2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1602F1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75F6DE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57F539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4FDFE7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4F9051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15C69C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17B0A9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740EC9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AA189B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E50ED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FBCD83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FE9AAC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A617EC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C31A14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0B40C0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427470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D0B117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5D4108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D6FD60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7F86B1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7EB45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66B273" w14:textId="77777777" w:rsidR="00EF7FDF" w:rsidRDefault="00EF7FDF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E2D423" w14:textId="4FD99CF1" w:rsidR="004E3A48" w:rsidRPr="004E3A48" w:rsidRDefault="004E3A48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4E3A48">
        <w:rPr>
          <w:rFonts w:ascii="Times New Roman" w:eastAsia="Times New Roman" w:hAnsi="Times New Roman" w:cs="Times New Roman"/>
          <w:color w:val="000000"/>
          <w:lang w:eastAsia="ru-RU"/>
        </w:rPr>
        <w:t>Приложение 2</w:t>
      </w:r>
    </w:p>
    <w:p w14:paraId="66F10CAB" w14:textId="68467839" w:rsidR="004E3A48" w:rsidRPr="004E3A48" w:rsidRDefault="004E3A48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lang w:eastAsia="ru-RU"/>
        </w:rPr>
        <w:t xml:space="preserve">к Порядку разработки и утверждения бюджетного прогноза муниципального округа </w:t>
      </w:r>
      <w:r w:rsidR="00EF7FDF">
        <w:rPr>
          <w:rFonts w:ascii="Times New Roman" w:eastAsia="Times New Roman" w:hAnsi="Times New Roman" w:cs="Times New Roman"/>
          <w:color w:val="000000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долгосрочный период</w:t>
      </w:r>
    </w:p>
    <w:p w14:paraId="487FE0AD" w14:textId="77777777" w:rsidR="004E3A48" w:rsidRPr="004E3A48" w:rsidRDefault="004E3A48" w:rsidP="004E3A48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DB1D8B" w14:textId="77777777" w:rsidR="004E3A48" w:rsidRPr="004E3A48" w:rsidRDefault="004E3A48" w:rsidP="004E3A48">
      <w:pPr>
        <w:spacing w:after="0" w:line="24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094F63" w14:textId="30548E9E" w:rsidR="004E3A48" w:rsidRPr="004E3A48" w:rsidRDefault="004E3A48" w:rsidP="004E3A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финансового обеспечения муниципальных программ муниципального округа </w:t>
      </w:r>
      <w:r w:rsidR="00EF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период их действия</w:t>
      </w:r>
    </w:p>
    <w:p w14:paraId="59376666" w14:textId="77777777" w:rsidR="004E3A48" w:rsidRPr="004E3A48" w:rsidRDefault="004E3A48" w:rsidP="004E3A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_____ года</w:t>
      </w:r>
    </w:p>
    <w:p w14:paraId="3D60444D" w14:textId="77777777" w:rsidR="004E3A48" w:rsidRPr="004E3A48" w:rsidRDefault="004E3A48" w:rsidP="004E3A48">
      <w:pPr>
        <w:spacing w:after="0" w:line="240" w:lineRule="auto"/>
        <w:ind w:left="12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129115E" w14:textId="77777777" w:rsidR="004E3A48" w:rsidRPr="004E3A48" w:rsidRDefault="004E3A48" w:rsidP="004E3A48">
      <w:pPr>
        <w:spacing w:after="0" w:line="240" w:lineRule="auto"/>
        <w:ind w:left="12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104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518"/>
        <w:gridCol w:w="1453"/>
        <w:gridCol w:w="1431"/>
        <w:gridCol w:w="801"/>
        <w:gridCol w:w="709"/>
        <w:gridCol w:w="1680"/>
      </w:tblGrid>
      <w:tr w:rsidR="004E3A48" w:rsidRPr="004E3A48" w14:paraId="2B62413A" w14:textId="77777777" w:rsidTr="004E3A48">
        <w:trPr>
          <w:jc w:val="center"/>
        </w:trPr>
        <w:tc>
          <w:tcPr>
            <w:tcW w:w="2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235C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3C98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4E3A48" w:rsidRPr="004E3A48" w14:paraId="11643A16" w14:textId="77777777" w:rsidTr="004E3A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15C6" w14:textId="77777777" w:rsidR="004E3A48" w:rsidRPr="004E3A48" w:rsidRDefault="004E3A48" w:rsidP="004E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469D" w14:textId="1FAF016A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в соответствии с бюджетом муниципального округа </w:t>
            </w:r>
            <w:r w:rsidR="00EF7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CE47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4E3A48" w:rsidRPr="004E3A48" w14:paraId="4247F453" w14:textId="77777777" w:rsidTr="004E3A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0BA0" w14:textId="77777777" w:rsidR="004E3A48" w:rsidRPr="004E3A48" w:rsidRDefault="004E3A48" w:rsidP="004E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C45B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(n)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989F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(n+1)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E321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 (n+2)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3AE3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DE65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B0EC" w14:textId="77777777" w:rsidR="004E3A48" w:rsidRPr="004E3A48" w:rsidRDefault="004E3A48" w:rsidP="004E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планового периода (n+5)</w:t>
            </w:r>
          </w:p>
        </w:tc>
      </w:tr>
      <w:tr w:rsidR="004E3A48" w:rsidRPr="004E3A48" w14:paraId="75B79207" w14:textId="77777777" w:rsidTr="004E3A48">
        <w:trPr>
          <w:jc w:val="center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DC88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 бюджета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391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8EC8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5252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C816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EBF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C22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500E374C" w14:textId="77777777" w:rsidTr="004E3A48">
        <w:trPr>
          <w:jc w:val="center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042A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муниципальных программ, из них: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8F3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B6D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9CEF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6652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4E67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8D7F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5B03A9F7" w14:textId="77777777" w:rsidTr="004E3A48">
        <w:trPr>
          <w:jc w:val="center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499B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A7D5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7F2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EC6E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10D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58D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7F4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3F336BDB" w14:textId="77777777" w:rsidTr="004E3A48">
        <w:trPr>
          <w:jc w:val="center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6244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9602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9342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1E39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42FA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5B98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A9D7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48" w:rsidRPr="004E3A48" w14:paraId="2C31E88B" w14:textId="77777777" w:rsidTr="004E3A48">
        <w:trPr>
          <w:jc w:val="center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86BA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631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4051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45A9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1CE5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2F05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A4A3" w14:textId="77777777" w:rsidR="004E3A48" w:rsidRPr="004E3A48" w:rsidRDefault="004E3A48" w:rsidP="004E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35E8A08" w14:textId="77777777" w:rsidR="00430E99" w:rsidRDefault="00430E99"/>
    <w:sectPr w:rsidR="00430E99" w:rsidSect="00381C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6C2"/>
    <w:multiLevelType w:val="multilevel"/>
    <w:tmpl w:val="F34EA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5668"/>
    <w:multiLevelType w:val="multilevel"/>
    <w:tmpl w:val="3E94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40260"/>
    <w:multiLevelType w:val="multilevel"/>
    <w:tmpl w:val="A4806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B8"/>
    <w:rsid w:val="00381C60"/>
    <w:rsid w:val="00430E99"/>
    <w:rsid w:val="004E3A48"/>
    <w:rsid w:val="00635967"/>
    <w:rsid w:val="00E106B8"/>
    <w:rsid w:val="00E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14BC"/>
  <w15:chartTrackingRefBased/>
  <w15:docId w15:val="{1441CAC8-4FF8-4DBE-99CA-AD8E8DF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E3A48"/>
  </w:style>
  <w:style w:type="paragraph" w:styleId="a4">
    <w:name w:val="header"/>
    <w:basedOn w:val="a"/>
    <w:link w:val="a5"/>
    <w:rsid w:val="00381C60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381C60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EF7F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2024-06-06T16:02:00Z</dcterms:created>
  <dcterms:modified xsi:type="dcterms:W3CDTF">2024-06-06T16:02:00Z</dcterms:modified>
</cp:coreProperties>
</file>